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D6" w:rsidRPr="00F23E3E" w:rsidRDefault="00351C1C" w:rsidP="00417AD2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23E3E">
        <w:rPr>
          <w:rFonts w:ascii="標楷體" w:eastAsia="標楷體" w:hAnsi="標楷體" w:hint="eastAsia"/>
          <w:b/>
          <w:sz w:val="36"/>
          <w:szCs w:val="36"/>
        </w:rPr>
        <w:t>中</w:t>
      </w:r>
      <w:r w:rsidR="002219D7">
        <w:rPr>
          <w:rFonts w:ascii="標楷體" w:eastAsia="標楷體" w:hAnsi="標楷體" w:hint="eastAsia"/>
          <w:b/>
          <w:sz w:val="36"/>
          <w:szCs w:val="36"/>
        </w:rPr>
        <w:t>部</w:t>
      </w:r>
      <w:r w:rsidRPr="00F23E3E">
        <w:rPr>
          <w:rFonts w:ascii="標楷體" w:eastAsia="標楷體" w:hAnsi="標楷體" w:hint="eastAsia"/>
          <w:b/>
          <w:sz w:val="36"/>
          <w:szCs w:val="36"/>
        </w:rPr>
        <w:t>科</w:t>
      </w:r>
      <w:r w:rsidR="002219D7">
        <w:rPr>
          <w:rFonts w:ascii="標楷體" w:eastAsia="標楷體" w:hAnsi="標楷體" w:hint="eastAsia"/>
          <w:b/>
          <w:sz w:val="36"/>
          <w:szCs w:val="36"/>
        </w:rPr>
        <w:t>學工業園區</w:t>
      </w:r>
      <w:r w:rsidRPr="00F23E3E">
        <w:rPr>
          <w:rFonts w:ascii="標楷體" w:eastAsia="標楷體" w:hAnsi="標楷體" w:hint="eastAsia"/>
          <w:b/>
          <w:sz w:val="36"/>
          <w:szCs w:val="36"/>
        </w:rPr>
        <w:t>管理局</w:t>
      </w:r>
      <w:proofErr w:type="spellStart"/>
      <w:r w:rsidR="00BE500C" w:rsidRPr="00F23E3E">
        <w:rPr>
          <w:rFonts w:ascii="標楷體" w:eastAsia="標楷體" w:hAnsi="標楷體" w:hint="eastAsia"/>
          <w:b/>
          <w:sz w:val="36"/>
          <w:szCs w:val="36"/>
        </w:rPr>
        <w:t>Pickathon</w:t>
      </w:r>
      <w:proofErr w:type="spellEnd"/>
      <w:r w:rsidRPr="00F23E3E">
        <w:rPr>
          <w:rFonts w:ascii="標楷體" w:eastAsia="標楷體" w:hAnsi="標楷體" w:hint="eastAsia"/>
          <w:b/>
          <w:sz w:val="36"/>
          <w:szCs w:val="36"/>
        </w:rPr>
        <w:t>說明會</w:t>
      </w:r>
    </w:p>
    <w:p w:rsidR="00A457E3" w:rsidRPr="00F23E3E" w:rsidRDefault="00A457E3" w:rsidP="00417AD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F23E3E">
        <w:rPr>
          <w:rFonts w:ascii="標楷體" w:eastAsia="標楷體" w:hAnsi="標楷體" w:hint="eastAsia"/>
          <w:sz w:val="32"/>
          <w:szCs w:val="32"/>
        </w:rPr>
        <w:t xml:space="preserve">　　近年來，機器人產業市場持續保持高速增長，</w:t>
      </w:r>
      <w:r w:rsidR="000D2C71" w:rsidRPr="00F23E3E">
        <w:rPr>
          <w:rFonts w:ascii="標楷體" w:eastAsia="標楷體" w:hAnsi="標楷體" w:hint="eastAsia"/>
          <w:sz w:val="32"/>
          <w:szCs w:val="32"/>
        </w:rPr>
        <w:t>各</w:t>
      </w:r>
      <w:proofErr w:type="gramStart"/>
      <w:r w:rsidR="000D2C71" w:rsidRPr="00F23E3E">
        <w:rPr>
          <w:rFonts w:ascii="標楷體" w:eastAsia="標楷體" w:hAnsi="標楷體" w:hint="eastAsia"/>
          <w:sz w:val="32"/>
          <w:szCs w:val="32"/>
        </w:rPr>
        <w:t>產業</w:t>
      </w:r>
      <w:r w:rsidRPr="00F23E3E">
        <w:rPr>
          <w:rFonts w:ascii="標楷體" w:eastAsia="標楷體" w:hAnsi="標楷體" w:hint="eastAsia"/>
          <w:sz w:val="32"/>
          <w:szCs w:val="32"/>
        </w:rPr>
        <w:t>智動化</w:t>
      </w:r>
      <w:proofErr w:type="gramEnd"/>
      <w:r w:rsidRPr="00F23E3E">
        <w:rPr>
          <w:rFonts w:ascii="標楷體" w:eastAsia="標楷體" w:hAnsi="標楷體" w:hint="eastAsia"/>
          <w:sz w:val="32"/>
          <w:szCs w:val="32"/>
        </w:rPr>
        <w:t>的應用亦蓬勃發展。然而，目前業界</w:t>
      </w:r>
      <w:proofErr w:type="gramStart"/>
      <w:r w:rsidRPr="00F23E3E">
        <w:rPr>
          <w:rFonts w:ascii="標楷體" w:eastAsia="標楷體" w:hAnsi="標楷體" w:hint="eastAsia"/>
          <w:sz w:val="32"/>
          <w:szCs w:val="32"/>
        </w:rPr>
        <w:t>反應智動化</w:t>
      </w:r>
      <w:proofErr w:type="gramEnd"/>
      <w:r w:rsidRPr="00F23E3E">
        <w:rPr>
          <w:rFonts w:ascii="標楷體" w:eastAsia="標楷體" w:hAnsi="標楷體" w:hint="eastAsia"/>
          <w:sz w:val="32"/>
          <w:szCs w:val="32"/>
        </w:rPr>
        <w:t>人才缺乏，學校所培育出的人才有產</w:t>
      </w:r>
      <w:proofErr w:type="gramStart"/>
      <w:r w:rsidRPr="00F23E3E">
        <w:rPr>
          <w:rFonts w:ascii="標楷體" w:eastAsia="標楷體" w:hAnsi="標楷體" w:hint="eastAsia"/>
          <w:sz w:val="32"/>
          <w:szCs w:val="32"/>
        </w:rPr>
        <w:t>學間的落差</w:t>
      </w:r>
      <w:proofErr w:type="gramEnd"/>
      <w:r w:rsidRPr="00F23E3E">
        <w:rPr>
          <w:rFonts w:ascii="標楷體" w:eastAsia="標楷體" w:hAnsi="標楷體" w:hint="eastAsia"/>
          <w:sz w:val="32"/>
          <w:szCs w:val="32"/>
        </w:rPr>
        <w:t>，中</w:t>
      </w:r>
      <w:r w:rsidR="002219D7">
        <w:rPr>
          <w:rFonts w:ascii="標楷體" w:eastAsia="標楷體" w:hAnsi="標楷體" w:hint="eastAsia"/>
          <w:sz w:val="32"/>
          <w:szCs w:val="32"/>
        </w:rPr>
        <w:t>部</w:t>
      </w:r>
      <w:r w:rsidRPr="00F23E3E">
        <w:rPr>
          <w:rFonts w:ascii="標楷體" w:eastAsia="標楷體" w:hAnsi="標楷體" w:hint="eastAsia"/>
          <w:sz w:val="32"/>
          <w:szCs w:val="32"/>
        </w:rPr>
        <w:t>科</w:t>
      </w:r>
      <w:r w:rsidR="002219D7">
        <w:rPr>
          <w:rFonts w:ascii="標楷體" w:eastAsia="標楷體" w:hAnsi="標楷體" w:hint="eastAsia"/>
          <w:sz w:val="32"/>
          <w:szCs w:val="32"/>
        </w:rPr>
        <w:t>學工業園區</w:t>
      </w:r>
      <w:r w:rsidRPr="00F23E3E">
        <w:rPr>
          <w:rFonts w:ascii="標楷體" w:eastAsia="標楷體" w:hAnsi="標楷體" w:hint="eastAsia"/>
          <w:sz w:val="32"/>
          <w:szCs w:val="32"/>
        </w:rPr>
        <w:t>管理局</w:t>
      </w:r>
      <w:r w:rsidR="002219D7">
        <w:rPr>
          <w:rFonts w:ascii="標楷體" w:eastAsia="標楷體" w:hAnsi="標楷體" w:hint="eastAsia"/>
          <w:sz w:val="32"/>
          <w:szCs w:val="32"/>
        </w:rPr>
        <w:t>(以下簡稱管理局)</w:t>
      </w:r>
      <w:r w:rsidRPr="00F23E3E">
        <w:rPr>
          <w:rFonts w:ascii="標楷體" w:eastAsia="標楷體" w:hAnsi="標楷體" w:hint="eastAsia"/>
          <w:sz w:val="32"/>
          <w:szCs w:val="32"/>
        </w:rPr>
        <w:t>為因應產業所需，</w:t>
      </w:r>
      <w:r w:rsidR="000D2C71">
        <w:rPr>
          <w:rFonts w:ascii="標楷體" w:eastAsia="標楷體" w:hAnsi="標楷體" w:hint="eastAsia"/>
          <w:sz w:val="32"/>
          <w:szCs w:val="32"/>
        </w:rPr>
        <w:t>將於2018年度</w:t>
      </w:r>
      <w:r w:rsidRPr="00F23E3E">
        <w:rPr>
          <w:rFonts w:ascii="標楷體" w:eastAsia="標楷體" w:hAnsi="標楷體" w:hint="eastAsia"/>
          <w:sz w:val="32"/>
          <w:szCs w:val="32"/>
        </w:rPr>
        <w:t>辦理以教育型工業用機器人搭配人工智慧套件的比賽(</w:t>
      </w:r>
      <w:proofErr w:type="spellStart"/>
      <w:r w:rsidR="00BE500C" w:rsidRPr="00F23E3E">
        <w:rPr>
          <w:rFonts w:ascii="標楷體" w:eastAsia="標楷體" w:hAnsi="標楷體" w:hint="eastAsia"/>
          <w:sz w:val="32"/>
          <w:szCs w:val="32"/>
        </w:rPr>
        <w:t>Pickathon</w:t>
      </w:r>
      <w:proofErr w:type="spellEnd"/>
      <w:r w:rsidRPr="00F23E3E">
        <w:rPr>
          <w:rFonts w:ascii="標楷體" w:eastAsia="標楷體" w:hAnsi="標楷體" w:hint="eastAsia"/>
          <w:sz w:val="32"/>
          <w:szCs w:val="32"/>
        </w:rPr>
        <w:t>)。</w:t>
      </w:r>
    </w:p>
    <w:p w:rsidR="00A457E3" w:rsidRPr="00F23E3E" w:rsidRDefault="00A457E3" w:rsidP="00417AD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F23E3E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2219D7" w:rsidRPr="00F23E3E">
        <w:rPr>
          <w:rFonts w:ascii="標楷體" w:eastAsia="標楷體" w:hAnsi="標楷體" w:hint="eastAsia"/>
          <w:sz w:val="32"/>
          <w:szCs w:val="32"/>
        </w:rPr>
        <w:t>管理局</w:t>
      </w:r>
      <w:r w:rsidR="000D2C71">
        <w:rPr>
          <w:rFonts w:ascii="標楷體" w:eastAsia="標楷體" w:hAnsi="標楷體" w:hint="eastAsia"/>
          <w:sz w:val="32"/>
          <w:szCs w:val="32"/>
        </w:rPr>
        <w:t>將</w:t>
      </w:r>
      <w:r w:rsidRPr="00F23E3E">
        <w:rPr>
          <w:rFonts w:ascii="標楷體" w:eastAsia="標楷體" w:hAnsi="標楷體" w:hint="eastAsia"/>
          <w:sz w:val="32"/>
          <w:szCs w:val="32"/>
        </w:rPr>
        <w:t>提供</w:t>
      </w:r>
      <w:r w:rsidR="00F53F83" w:rsidRPr="00F23E3E">
        <w:rPr>
          <w:rFonts w:ascii="標楷體" w:eastAsia="標楷體" w:hAnsi="標楷體" w:hint="eastAsia"/>
          <w:sz w:val="32"/>
          <w:szCs w:val="32"/>
        </w:rPr>
        <w:t>上述設備</w:t>
      </w:r>
      <w:r w:rsidRPr="00F23E3E">
        <w:rPr>
          <w:rFonts w:ascii="標楷體" w:eastAsia="標楷體" w:hAnsi="標楷體" w:hint="eastAsia"/>
          <w:sz w:val="32"/>
          <w:szCs w:val="32"/>
        </w:rPr>
        <w:t>，由參賽者提出申請，經過約半年的</w:t>
      </w:r>
      <w:r w:rsidR="000D2C71">
        <w:rPr>
          <w:rFonts w:ascii="標楷體" w:eastAsia="標楷體" w:hAnsi="標楷體" w:hint="eastAsia"/>
          <w:sz w:val="32"/>
          <w:szCs w:val="32"/>
        </w:rPr>
        <w:t>教育訓練</w:t>
      </w:r>
      <w:r w:rsidRPr="00F23E3E">
        <w:rPr>
          <w:rFonts w:ascii="標楷體" w:eastAsia="標楷體" w:hAnsi="標楷體" w:hint="eastAsia"/>
          <w:sz w:val="32"/>
          <w:szCs w:val="32"/>
        </w:rPr>
        <w:t>，參賽者須學習如何操作手臂，</w:t>
      </w:r>
      <w:r w:rsidR="00F53F83" w:rsidRPr="00F23E3E">
        <w:rPr>
          <w:rFonts w:ascii="標楷體" w:eastAsia="標楷體" w:hAnsi="標楷體" w:hint="eastAsia"/>
          <w:sz w:val="32"/>
          <w:szCs w:val="32"/>
        </w:rPr>
        <w:t>讓機器手臂做影像的深度學習，</w:t>
      </w:r>
      <w:r w:rsidR="007C26F1" w:rsidRPr="00F23E3E">
        <w:rPr>
          <w:rFonts w:ascii="標楷體" w:eastAsia="標楷體" w:hAnsi="標楷體" w:hint="eastAsia"/>
          <w:sz w:val="32"/>
          <w:szCs w:val="32"/>
        </w:rPr>
        <w:t>並</w:t>
      </w:r>
      <w:r w:rsidR="00F53F83" w:rsidRPr="00F23E3E">
        <w:rPr>
          <w:rFonts w:ascii="標楷體" w:eastAsia="標楷體" w:hAnsi="標楷體" w:hint="eastAsia"/>
          <w:sz w:val="32"/>
          <w:szCs w:val="32"/>
        </w:rPr>
        <w:t>在2018年底時，至管理局</w:t>
      </w:r>
      <w:r w:rsidR="007C26F1" w:rsidRPr="00F23E3E">
        <w:rPr>
          <w:rFonts w:ascii="標楷體" w:eastAsia="標楷體" w:hAnsi="標楷體" w:hint="eastAsia"/>
          <w:sz w:val="32"/>
          <w:szCs w:val="32"/>
        </w:rPr>
        <w:t>參與比賽</w:t>
      </w:r>
      <w:r w:rsidR="000C3BDD" w:rsidRPr="00F23E3E">
        <w:rPr>
          <w:rFonts w:ascii="標楷體" w:eastAsia="標楷體" w:hAnsi="標楷體" w:hint="eastAsia"/>
          <w:sz w:val="32"/>
          <w:szCs w:val="32"/>
        </w:rPr>
        <w:t>。提供的</w:t>
      </w:r>
      <w:r w:rsidRPr="00F23E3E">
        <w:rPr>
          <w:rFonts w:ascii="標楷體" w:eastAsia="標楷體" w:hAnsi="標楷體" w:hint="eastAsia"/>
          <w:sz w:val="32"/>
          <w:szCs w:val="32"/>
        </w:rPr>
        <w:t>教育型工業用機器人功能仿照正統工業用機器人，讓學生在就學期間提早接觸並熟練工業用機器人的操作</w:t>
      </w:r>
      <w:r w:rsidR="00F53F83" w:rsidRPr="00F23E3E">
        <w:rPr>
          <w:rFonts w:ascii="標楷體" w:eastAsia="標楷體" w:hAnsi="標楷體" w:hint="eastAsia"/>
          <w:sz w:val="32"/>
          <w:szCs w:val="32"/>
        </w:rPr>
        <w:t>模式</w:t>
      </w:r>
      <w:r w:rsidRPr="00F23E3E">
        <w:rPr>
          <w:rFonts w:ascii="標楷體" w:eastAsia="標楷體" w:hAnsi="標楷體" w:hint="eastAsia"/>
          <w:sz w:val="32"/>
          <w:szCs w:val="32"/>
        </w:rPr>
        <w:t>；</w:t>
      </w:r>
      <w:r w:rsidR="00F53F83" w:rsidRPr="00F23E3E">
        <w:rPr>
          <w:rFonts w:ascii="標楷體" w:eastAsia="標楷體" w:hAnsi="標楷體" w:hint="eastAsia"/>
          <w:sz w:val="32"/>
          <w:szCs w:val="32"/>
        </w:rPr>
        <w:t>而</w:t>
      </w:r>
      <w:r w:rsidRPr="00F23E3E">
        <w:rPr>
          <w:rFonts w:ascii="標楷體" w:eastAsia="標楷體" w:hAnsi="標楷體" w:hint="eastAsia"/>
          <w:sz w:val="32"/>
          <w:szCs w:val="32"/>
        </w:rPr>
        <w:t>人工智慧的零組件將採用</w:t>
      </w:r>
      <w:proofErr w:type="spellStart"/>
      <w:r w:rsidRPr="00F23E3E">
        <w:rPr>
          <w:rFonts w:ascii="標楷體" w:eastAsia="標楷體" w:hAnsi="標楷體" w:hint="eastAsia"/>
          <w:sz w:val="32"/>
          <w:szCs w:val="32"/>
        </w:rPr>
        <w:t>N</w:t>
      </w:r>
      <w:r w:rsidRPr="00F23E3E">
        <w:rPr>
          <w:rFonts w:ascii="標楷體" w:eastAsia="標楷體" w:hAnsi="標楷體"/>
          <w:sz w:val="32"/>
          <w:szCs w:val="32"/>
        </w:rPr>
        <w:t>vidia</w:t>
      </w:r>
      <w:proofErr w:type="spellEnd"/>
      <w:r w:rsidRPr="00F23E3E">
        <w:rPr>
          <w:rFonts w:ascii="標楷體" w:eastAsia="標楷體" w:hAnsi="標楷體" w:hint="eastAsia"/>
          <w:sz w:val="32"/>
          <w:szCs w:val="32"/>
        </w:rPr>
        <w:t>最新的</w:t>
      </w:r>
      <w:proofErr w:type="spellStart"/>
      <w:r w:rsidRPr="00F23E3E">
        <w:rPr>
          <w:rFonts w:ascii="標楷體" w:eastAsia="標楷體" w:hAnsi="標楷體" w:hint="eastAsia"/>
          <w:sz w:val="32"/>
          <w:szCs w:val="32"/>
        </w:rPr>
        <w:t>J</w:t>
      </w:r>
      <w:r w:rsidRPr="00F23E3E">
        <w:rPr>
          <w:rFonts w:ascii="標楷體" w:eastAsia="標楷體" w:hAnsi="標楷體"/>
          <w:sz w:val="32"/>
          <w:szCs w:val="32"/>
        </w:rPr>
        <w:t>etson</w:t>
      </w:r>
      <w:proofErr w:type="spellEnd"/>
      <w:r w:rsidRPr="00F23E3E">
        <w:rPr>
          <w:rFonts w:ascii="標楷體" w:eastAsia="標楷體" w:hAnsi="標楷體" w:hint="eastAsia"/>
          <w:sz w:val="32"/>
          <w:szCs w:val="32"/>
        </w:rPr>
        <w:t xml:space="preserve"> TX2開發人員套件，參賽者</w:t>
      </w:r>
      <w:r w:rsidR="000D2C71">
        <w:rPr>
          <w:rFonts w:ascii="標楷體" w:eastAsia="標楷體" w:hAnsi="標楷體" w:hint="eastAsia"/>
          <w:sz w:val="32"/>
          <w:szCs w:val="32"/>
        </w:rPr>
        <w:t>將</w:t>
      </w:r>
      <w:r w:rsidRPr="00F23E3E">
        <w:rPr>
          <w:rFonts w:ascii="標楷體" w:eastAsia="標楷體" w:hAnsi="標楷體" w:hint="eastAsia"/>
          <w:sz w:val="32"/>
          <w:szCs w:val="32"/>
        </w:rPr>
        <w:t>可學習並整合上述兩個工業4.0的關鍵技術。</w:t>
      </w:r>
    </w:p>
    <w:p w:rsidR="00A457E3" w:rsidRPr="00F23E3E" w:rsidRDefault="00A457E3" w:rsidP="00417AD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F23E3E">
        <w:rPr>
          <w:rFonts w:ascii="標楷體" w:eastAsia="標楷體" w:hAnsi="標楷體" w:hint="eastAsia"/>
          <w:sz w:val="32"/>
          <w:szCs w:val="32"/>
        </w:rPr>
        <w:t xml:space="preserve">　　</w:t>
      </w:r>
      <w:proofErr w:type="spellStart"/>
      <w:r w:rsidR="00BE500C" w:rsidRPr="00F23E3E">
        <w:rPr>
          <w:rFonts w:ascii="標楷體" w:eastAsia="標楷體" w:hAnsi="標楷體" w:hint="eastAsia"/>
          <w:sz w:val="32"/>
          <w:szCs w:val="32"/>
        </w:rPr>
        <w:t>Pickathon</w:t>
      </w:r>
      <w:proofErr w:type="spellEnd"/>
      <w:r w:rsidRPr="00F23E3E">
        <w:rPr>
          <w:rFonts w:ascii="標楷體" w:eastAsia="標楷體" w:hAnsi="標楷體" w:hint="eastAsia"/>
          <w:sz w:val="32"/>
          <w:szCs w:val="32"/>
        </w:rPr>
        <w:t>為一跨領域的比賽，包含了控制工業用機器人的能力、影像處理的能力以及機器深度學習的運算能力，</w:t>
      </w:r>
      <w:r w:rsidR="000D2C71" w:rsidRPr="00F23E3E">
        <w:rPr>
          <w:rFonts w:ascii="標楷體" w:eastAsia="標楷體" w:hAnsi="標楷體" w:hint="eastAsia"/>
          <w:sz w:val="32"/>
          <w:szCs w:val="32"/>
        </w:rPr>
        <w:t>參賽者</w:t>
      </w:r>
      <w:r w:rsidR="000D2C71">
        <w:rPr>
          <w:rFonts w:ascii="標楷體" w:eastAsia="標楷體" w:hAnsi="標楷體" w:hint="eastAsia"/>
          <w:sz w:val="32"/>
          <w:szCs w:val="32"/>
        </w:rPr>
        <w:t>需</w:t>
      </w:r>
      <w:r w:rsidRPr="00F23E3E">
        <w:rPr>
          <w:rFonts w:ascii="標楷體" w:eastAsia="標楷體" w:hAnsi="標楷體" w:hint="eastAsia"/>
          <w:sz w:val="32"/>
          <w:szCs w:val="32"/>
        </w:rPr>
        <w:t>具備跨領域的整合能力，</w:t>
      </w:r>
      <w:r w:rsidR="000D2C71">
        <w:rPr>
          <w:rFonts w:ascii="標楷體" w:eastAsia="標楷體" w:hAnsi="標楷體" w:hint="eastAsia"/>
          <w:sz w:val="32"/>
          <w:szCs w:val="32"/>
        </w:rPr>
        <w:t>並透過</w:t>
      </w:r>
      <w:r w:rsidRPr="00F23E3E">
        <w:rPr>
          <w:rFonts w:ascii="標楷體" w:eastAsia="標楷體" w:hAnsi="標楷體" w:hint="eastAsia"/>
          <w:sz w:val="32"/>
          <w:szCs w:val="32"/>
        </w:rPr>
        <w:t>跨系所</w:t>
      </w:r>
      <w:r w:rsidR="00F53F83" w:rsidRPr="00F23E3E">
        <w:rPr>
          <w:rFonts w:ascii="標楷體" w:eastAsia="標楷體" w:hAnsi="標楷體" w:hint="eastAsia"/>
          <w:sz w:val="32"/>
          <w:szCs w:val="32"/>
        </w:rPr>
        <w:t>的</w:t>
      </w:r>
      <w:r w:rsidRPr="00F23E3E">
        <w:rPr>
          <w:rFonts w:ascii="標楷體" w:eastAsia="標楷體" w:hAnsi="標楷體" w:hint="eastAsia"/>
          <w:sz w:val="32"/>
          <w:szCs w:val="32"/>
        </w:rPr>
        <w:t>合作</w:t>
      </w:r>
      <w:r w:rsidR="00F53F83" w:rsidRPr="00F23E3E">
        <w:rPr>
          <w:rFonts w:ascii="標楷體" w:eastAsia="標楷體" w:hAnsi="標楷體" w:hint="eastAsia"/>
          <w:sz w:val="32"/>
          <w:szCs w:val="32"/>
        </w:rPr>
        <w:t>在這次比賽中</w:t>
      </w:r>
      <w:r w:rsidRPr="00F23E3E">
        <w:rPr>
          <w:rFonts w:ascii="標楷體" w:eastAsia="標楷體" w:hAnsi="標楷體" w:hint="eastAsia"/>
          <w:sz w:val="32"/>
          <w:szCs w:val="32"/>
        </w:rPr>
        <w:t>激起不一樣的火花。</w:t>
      </w:r>
      <w:r w:rsidR="000D2C71">
        <w:rPr>
          <w:rFonts w:ascii="標楷體" w:eastAsia="標楷體" w:hAnsi="標楷體" w:hint="eastAsia"/>
          <w:sz w:val="32"/>
          <w:szCs w:val="32"/>
        </w:rPr>
        <w:t>管理</w:t>
      </w:r>
      <w:r w:rsidR="005F087C" w:rsidRPr="00F23E3E">
        <w:rPr>
          <w:rFonts w:ascii="標楷體" w:eastAsia="標楷體" w:hAnsi="標楷體" w:hint="eastAsia"/>
          <w:sz w:val="32"/>
          <w:szCs w:val="32"/>
        </w:rPr>
        <w:t>局2018年</w:t>
      </w:r>
      <w:r w:rsidR="00DF7905" w:rsidRPr="00F23E3E">
        <w:rPr>
          <w:rFonts w:ascii="標楷體" w:eastAsia="標楷體" w:hAnsi="標楷體" w:hint="eastAsia"/>
          <w:sz w:val="32"/>
          <w:szCs w:val="32"/>
        </w:rPr>
        <w:t>另</w:t>
      </w:r>
      <w:r w:rsidR="005F087C" w:rsidRPr="00F23E3E">
        <w:rPr>
          <w:rFonts w:ascii="標楷體" w:eastAsia="標楷體" w:hAnsi="標楷體" w:hint="eastAsia"/>
          <w:sz w:val="32"/>
          <w:szCs w:val="32"/>
        </w:rPr>
        <w:t>將舉辦數場大型機器人競賽如國際知名的</w:t>
      </w:r>
      <w:r w:rsidR="0065104F" w:rsidRPr="000D2C71">
        <w:rPr>
          <w:rFonts w:ascii="標楷體" w:eastAsia="標楷體" w:hAnsi="標楷體" w:hint="eastAsia"/>
          <w:bCs/>
          <w:sz w:val="32"/>
          <w:szCs w:val="32"/>
        </w:rPr>
        <w:t>亞太區智慧機器人運動大賽</w:t>
      </w:r>
      <w:r w:rsidR="000D2C71" w:rsidRPr="000D2C71">
        <w:rPr>
          <w:rFonts w:ascii="標楷體" w:eastAsia="標楷體" w:hAnsi="標楷體" w:hint="eastAsia"/>
          <w:bCs/>
          <w:sz w:val="32"/>
          <w:szCs w:val="32"/>
        </w:rPr>
        <w:t>(</w:t>
      </w:r>
      <w:r w:rsidR="0065104F" w:rsidRPr="000D2C71">
        <w:rPr>
          <w:rFonts w:ascii="標楷體" w:eastAsia="標楷體" w:hAnsi="標楷體"/>
          <w:bCs/>
          <w:sz w:val="32"/>
          <w:szCs w:val="32"/>
        </w:rPr>
        <w:t>FIRA</w:t>
      </w:r>
      <w:r w:rsidR="000D2C71" w:rsidRPr="000D2C71">
        <w:rPr>
          <w:rFonts w:ascii="標楷體" w:eastAsia="標楷體" w:hAnsi="標楷體" w:hint="eastAsia"/>
          <w:bCs/>
          <w:sz w:val="32"/>
          <w:szCs w:val="32"/>
        </w:rPr>
        <w:t>)</w:t>
      </w:r>
      <w:r w:rsidR="000D2C71">
        <w:rPr>
          <w:rFonts w:ascii="標楷體" w:eastAsia="標楷體" w:hAnsi="標楷體" w:hint="eastAsia"/>
          <w:bCs/>
          <w:sz w:val="32"/>
          <w:szCs w:val="32"/>
        </w:rPr>
        <w:t>、</w:t>
      </w:r>
      <w:r w:rsidR="005F087C" w:rsidRPr="00F23E3E">
        <w:rPr>
          <w:rFonts w:ascii="標楷體" w:eastAsia="標楷體" w:hAnsi="標楷體" w:hint="eastAsia"/>
          <w:sz w:val="32"/>
          <w:szCs w:val="32"/>
        </w:rPr>
        <w:t>FRC熱身賽</w:t>
      </w:r>
      <w:r w:rsidR="000D2C71">
        <w:rPr>
          <w:rFonts w:ascii="標楷體" w:eastAsia="標楷體" w:hAnsi="標楷體" w:hint="eastAsia"/>
          <w:sz w:val="32"/>
          <w:szCs w:val="32"/>
        </w:rPr>
        <w:t>、</w:t>
      </w:r>
      <w:r w:rsidR="005F087C" w:rsidRPr="00F23E3E">
        <w:rPr>
          <w:rFonts w:ascii="標楷體" w:eastAsia="標楷體" w:hAnsi="標楷體" w:hint="eastAsia"/>
          <w:sz w:val="32"/>
          <w:szCs w:val="32"/>
        </w:rPr>
        <w:t>FTC區域選拔賽等</w:t>
      </w:r>
      <w:r w:rsidR="0065104F" w:rsidRPr="00F23E3E">
        <w:rPr>
          <w:rFonts w:ascii="標楷體" w:eastAsia="標楷體" w:hAnsi="標楷體" w:hint="eastAsia"/>
          <w:sz w:val="32"/>
          <w:szCs w:val="32"/>
        </w:rPr>
        <w:t>，</w:t>
      </w:r>
      <w:r w:rsidR="00DF7905" w:rsidRPr="00F23E3E">
        <w:rPr>
          <w:rFonts w:ascii="標楷體" w:eastAsia="標楷體" w:hAnsi="標楷體" w:hint="eastAsia"/>
          <w:sz w:val="32"/>
          <w:szCs w:val="32"/>
        </w:rPr>
        <w:t>藉由競賽吸納相關人才，</w:t>
      </w:r>
      <w:r w:rsidR="0065104F" w:rsidRPr="00F23E3E">
        <w:rPr>
          <w:rFonts w:ascii="標楷體" w:eastAsia="標楷體" w:hAnsi="標楷體" w:hint="eastAsia"/>
          <w:sz w:val="32"/>
          <w:szCs w:val="32"/>
        </w:rPr>
        <w:t>並</w:t>
      </w:r>
      <w:r w:rsidR="00DF7905" w:rsidRPr="00F23E3E">
        <w:rPr>
          <w:rFonts w:ascii="標楷體" w:eastAsia="標楷體" w:hAnsi="標楷體" w:hint="eastAsia"/>
          <w:sz w:val="32"/>
          <w:szCs w:val="32"/>
        </w:rPr>
        <w:t>在基地</w:t>
      </w:r>
      <w:r w:rsidR="0065104F" w:rsidRPr="00F23E3E">
        <w:rPr>
          <w:rFonts w:ascii="標楷體" w:eastAsia="標楷體" w:hAnsi="標楷體" w:hint="eastAsia"/>
          <w:sz w:val="32"/>
          <w:szCs w:val="32"/>
        </w:rPr>
        <w:t>安排</w:t>
      </w:r>
      <w:r w:rsidR="00DF7905" w:rsidRPr="00F23E3E">
        <w:rPr>
          <w:rFonts w:ascii="標楷體" w:eastAsia="標楷體" w:hAnsi="標楷體" w:hint="eastAsia"/>
          <w:sz w:val="32"/>
          <w:szCs w:val="32"/>
        </w:rPr>
        <w:t>各類相關課程，以帶動AI機器人的風潮，提升國</w:t>
      </w:r>
      <w:r w:rsidR="000D2C71">
        <w:rPr>
          <w:rFonts w:ascii="標楷體" w:eastAsia="標楷體" w:hAnsi="標楷體" w:hint="eastAsia"/>
          <w:sz w:val="32"/>
          <w:szCs w:val="32"/>
        </w:rPr>
        <w:t>家競爭</w:t>
      </w:r>
      <w:r w:rsidR="00DF7905" w:rsidRPr="00F23E3E">
        <w:rPr>
          <w:rFonts w:ascii="標楷體" w:eastAsia="標楷體" w:hAnsi="標楷體" w:hint="eastAsia"/>
          <w:sz w:val="32"/>
          <w:szCs w:val="32"/>
        </w:rPr>
        <w:t>力</w:t>
      </w:r>
      <w:bookmarkStart w:id="0" w:name="_GoBack"/>
      <w:bookmarkEnd w:id="0"/>
      <w:r w:rsidR="000D2C71">
        <w:rPr>
          <w:rFonts w:ascii="標楷體" w:eastAsia="標楷體" w:hAnsi="標楷體" w:hint="eastAsia"/>
          <w:sz w:val="32"/>
          <w:szCs w:val="32"/>
        </w:rPr>
        <w:t>。</w:t>
      </w:r>
    </w:p>
    <w:p w:rsidR="00A457E3" w:rsidRPr="00F23E3E" w:rsidRDefault="00A457E3" w:rsidP="00417AD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F23E3E">
        <w:rPr>
          <w:rFonts w:ascii="標楷體" w:eastAsia="標楷體" w:hAnsi="標楷體" w:hint="eastAsia"/>
          <w:sz w:val="32"/>
          <w:szCs w:val="32"/>
        </w:rPr>
        <w:t xml:space="preserve">　　本次說明會將邀請台灣高中職及大專院校電機、機械、自動化與資訊等相關科系的老師及學生一同參與，在說明會中介紹管理局</w:t>
      </w:r>
      <w:r w:rsidR="007C26F1" w:rsidRPr="00F23E3E">
        <w:rPr>
          <w:rFonts w:ascii="標楷體" w:eastAsia="標楷體" w:hAnsi="標楷體" w:hint="eastAsia"/>
          <w:sz w:val="32"/>
          <w:szCs w:val="32"/>
        </w:rPr>
        <w:t>2018年底</w:t>
      </w:r>
      <w:proofErr w:type="spellStart"/>
      <w:r w:rsidR="00BE500C" w:rsidRPr="00F23E3E">
        <w:rPr>
          <w:rFonts w:ascii="標楷體" w:eastAsia="標楷體" w:hAnsi="標楷體" w:hint="eastAsia"/>
          <w:sz w:val="32"/>
          <w:szCs w:val="32"/>
        </w:rPr>
        <w:t>Pickathon</w:t>
      </w:r>
      <w:proofErr w:type="spellEnd"/>
      <w:r w:rsidRPr="00F23E3E">
        <w:rPr>
          <w:rFonts w:ascii="標楷體" w:eastAsia="標楷體" w:hAnsi="標楷體" w:hint="eastAsia"/>
          <w:sz w:val="32"/>
          <w:szCs w:val="32"/>
        </w:rPr>
        <w:t>的規劃與執行方式，包含報名期限、申請方式、申請標準等等相關資訊</w:t>
      </w:r>
      <w:r w:rsidRPr="00F23E3E">
        <w:rPr>
          <w:rFonts w:ascii="標楷體" w:eastAsia="標楷體" w:hAnsi="標楷體"/>
          <w:sz w:val="32"/>
          <w:szCs w:val="32"/>
        </w:rPr>
        <w:t>…</w:t>
      </w:r>
      <w:r w:rsidRPr="00F23E3E">
        <w:rPr>
          <w:rFonts w:ascii="標楷體" w:eastAsia="標楷體" w:hAnsi="標楷體" w:hint="eastAsia"/>
          <w:sz w:val="32"/>
          <w:szCs w:val="32"/>
        </w:rPr>
        <w:t>。</w:t>
      </w:r>
    </w:p>
    <w:p w:rsidR="0099437A" w:rsidRPr="00F23E3E" w:rsidRDefault="0099437A" w:rsidP="00417AD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F23E3E">
        <w:rPr>
          <w:rFonts w:ascii="標楷體" w:eastAsia="標楷體" w:hAnsi="標楷體" w:hint="eastAsia"/>
          <w:b/>
          <w:sz w:val="32"/>
          <w:szCs w:val="32"/>
        </w:rPr>
        <w:lastRenderedPageBreak/>
        <w:t>主辦單位：</w:t>
      </w:r>
      <w:r w:rsidR="000D2C71" w:rsidRPr="00F23E3E">
        <w:rPr>
          <w:rFonts w:ascii="標楷體" w:eastAsia="標楷體" w:hAnsi="標楷體" w:hint="eastAsia"/>
          <w:sz w:val="32"/>
          <w:szCs w:val="32"/>
        </w:rPr>
        <w:t>中</w:t>
      </w:r>
      <w:r w:rsidR="000D2C71">
        <w:rPr>
          <w:rFonts w:ascii="標楷體" w:eastAsia="標楷體" w:hAnsi="標楷體" w:hint="eastAsia"/>
          <w:sz w:val="32"/>
          <w:szCs w:val="32"/>
        </w:rPr>
        <w:t>部</w:t>
      </w:r>
      <w:r w:rsidR="000D2C71" w:rsidRPr="00F23E3E">
        <w:rPr>
          <w:rFonts w:ascii="標楷體" w:eastAsia="標楷體" w:hAnsi="標楷體" w:hint="eastAsia"/>
          <w:sz w:val="32"/>
          <w:szCs w:val="32"/>
        </w:rPr>
        <w:t>科</w:t>
      </w:r>
      <w:r w:rsidR="000D2C71">
        <w:rPr>
          <w:rFonts w:ascii="標楷體" w:eastAsia="標楷體" w:hAnsi="標楷體" w:hint="eastAsia"/>
          <w:sz w:val="32"/>
          <w:szCs w:val="32"/>
        </w:rPr>
        <w:t>學工業園區</w:t>
      </w:r>
      <w:r w:rsidR="000D2C71" w:rsidRPr="00F23E3E">
        <w:rPr>
          <w:rFonts w:ascii="標楷體" w:eastAsia="標楷體" w:hAnsi="標楷體" w:hint="eastAsia"/>
          <w:sz w:val="32"/>
          <w:szCs w:val="32"/>
        </w:rPr>
        <w:t>管理局</w:t>
      </w:r>
    </w:p>
    <w:p w:rsidR="0099437A" w:rsidRPr="00F23E3E" w:rsidRDefault="0099437A" w:rsidP="00417AD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F23E3E">
        <w:rPr>
          <w:rFonts w:ascii="標楷體" w:eastAsia="標楷體" w:hAnsi="標楷體" w:hint="eastAsia"/>
          <w:b/>
          <w:sz w:val="32"/>
          <w:szCs w:val="32"/>
        </w:rPr>
        <w:t>承辦單位：</w:t>
      </w:r>
      <w:r w:rsidRPr="00F23E3E">
        <w:rPr>
          <w:rFonts w:ascii="標楷體" w:eastAsia="標楷體" w:hAnsi="標楷體" w:hint="eastAsia"/>
          <w:sz w:val="32"/>
          <w:szCs w:val="32"/>
        </w:rPr>
        <w:t>工業技術研究院 機械與機電系統研究所</w:t>
      </w:r>
    </w:p>
    <w:p w:rsidR="0099437A" w:rsidRPr="00F23E3E" w:rsidRDefault="0099437A" w:rsidP="00417AD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F23E3E">
        <w:rPr>
          <w:rFonts w:ascii="標楷體" w:eastAsia="標楷體" w:hAnsi="標楷體" w:hint="eastAsia"/>
          <w:b/>
          <w:sz w:val="32"/>
          <w:szCs w:val="32"/>
        </w:rPr>
        <w:t>執行單位：</w:t>
      </w:r>
      <w:r w:rsidR="00546A59" w:rsidRPr="00F23E3E">
        <w:rPr>
          <w:rFonts w:ascii="標楷體" w:eastAsia="標楷體" w:hAnsi="標楷體" w:hint="eastAsia"/>
          <w:sz w:val="32"/>
          <w:szCs w:val="32"/>
        </w:rPr>
        <w:t>台灣智慧自動化與機器人協會</w:t>
      </w:r>
    </w:p>
    <w:p w:rsidR="00852B04" w:rsidRPr="00F23E3E" w:rsidRDefault="00852B04" w:rsidP="00417AD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F23E3E">
        <w:rPr>
          <w:rFonts w:ascii="標楷體" w:eastAsia="標楷體" w:hAnsi="標楷體" w:hint="eastAsia"/>
          <w:b/>
          <w:sz w:val="32"/>
          <w:szCs w:val="32"/>
        </w:rPr>
        <w:t>協辦單位：</w:t>
      </w:r>
      <w:r w:rsidRPr="00F23E3E">
        <w:rPr>
          <w:rFonts w:ascii="標楷體" w:eastAsia="標楷體" w:hAnsi="標楷體" w:hint="eastAsia"/>
          <w:sz w:val="32"/>
          <w:szCs w:val="32"/>
        </w:rPr>
        <w:t>NEXCOM、NVIDIA、迪羅科技</w:t>
      </w:r>
    </w:p>
    <w:p w:rsidR="0099437A" w:rsidRPr="00F23E3E" w:rsidRDefault="008C6AAF" w:rsidP="00417AD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F23E3E">
        <w:rPr>
          <w:rFonts w:ascii="標楷體" w:eastAsia="標楷體" w:hAnsi="標楷體" w:hint="eastAsia"/>
          <w:b/>
          <w:sz w:val="32"/>
          <w:szCs w:val="32"/>
        </w:rPr>
        <w:t>時間：</w:t>
      </w:r>
      <w:r w:rsidR="0099437A" w:rsidRPr="00F23E3E">
        <w:rPr>
          <w:rFonts w:ascii="標楷體" w:eastAsia="標楷體" w:hAnsi="標楷體" w:hint="eastAsia"/>
          <w:sz w:val="32"/>
          <w:szCs w:val="32"/>
        </w:rPr>
        <w:t>201</w:t>
      </w:r>
      <w:r w:rsidR="00833535" w:rsidRPr="00F23E3E">
        <w:rPr>
          <w:rFonts w:ascii="標楷體" w:eastAsia="標楷體" w:hAnsi="標楷體" w:hint="eastAsia"/>
          <w:sz w:val="32"/>
          <w:szCs w:val="32"/>
        </w:rPr>
        <w:t>7</w:t>
      </w:r>
      <w:r w:rsidR="0099437A" w:rsidRPr="00F23E3E">
        <w:rPr>
          <w:rFonts w:ascii="標楷體" w:eastAsia="標楷體" w:hAnsi="標楷體" w:hint="eastAsia"/>
          <w:sz w:val="32"/>
          <w:szCs w:val="32"/>
        </w:rPr>
        <w:t>/12/2</w:t>
      </w:r>
      <w:r w:rsidR="00852B04" w:rsidRPr="00F23E3E">
        <w:rPr>
          <w:rFonts w:ascii="標楷體" w:eastAsia="標楷體" w:hAnsi="標楷體" w:hint="eastAsia"/>
          <w:sz w:val="32"/>
          <w:szCs w:val="32"/>
        </w:rPr>
        <w:t>7</w:t>
      </w:r>
      <w:r w:rsidR="00027B0C" w:rsidRPr="00F23E3E">
        <w:rPr>
          <w:rFonts w:ascii="標楷體" w:eastAsia="標楷體" w:hAnsi="標楷體" w:hint="eastAsia"/>
          <w:sz w:val="32"/>
          <w:szCs w:val="32"/>
        </w:rPr>
        <w:t>(</w:t>
      </w:r>
      <w:r w:rsidR="00852B04" w:rsidRPr="00F23E3E">
        <w:rPr>
          <w:rFonts w:ascii="標楷體" w:eastAsia="標楷體" w:hAnsi="標楷體" w:hint="eastAsia"/>
          <w:sz w:val="32"/>
          <w:szCs w:val="32"/>
        </w:rPr>
        <w:t>三</w:t>
      </w:r>
      <w:r w:rsidR="00027B0C" w:rsidRPr="00F23E3E">
        <w:rPr>
          <w:rFonts w:ascii="標楷體" w:eastAsia="標楷體" w:hAnsi="標楷體" w:hint="eastAsia"/>
          <w:sz w:val="32"/>
          <w:szCs w:val="32"/>
        </w:rPr>
        <w:t>)</w:t>
      </w:r>
    </w:p>
    <w:p w:rsidR="00546A59" w:rsidRPr="00F23E3E" w:rsidRDefault="008C6AAF" w:rsidP="00417AD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F23E3E">
        <w:rPr>
          <w:rFonts w:ascii="標楷體" w:eastAsia="標楷體" w:hAnsi="標楷體" w:hint="eastAsia"/>
          <w:b/>
          <w:sz w:val="32"/>
          <w:szCs w:val="32"/>
        </w:rPr>
        <w:t>地點：</w:t>
      </w:r>
      <w:r w:rsidR="0099437A" w:rsidRPr="00F23E3E">
        <w:rPr>
          <w:rFonts w:ascii="標楷體" w:eastAsia="標楷體" w:hAnsi="標楷體" w:hint="eastAsia"/>
          <w:sz w:val="32"/>
          <w:szCs w:val="32"/>
        </w:rPr>
        <w:t>中科管理局</w:t>
      </w:r>
      <w:r w:rsidR="00F23E3E" w:rsidRPr="00F23E3E">
        <w:rPr>
          <w:rFonts w:ascii="標楷體" w:eastAsia="標楷體" w:hAnsi="標楷體" w:hint="eastAsia"/>
          <w:sz w:val="32"/>
          <w:szCs w:val="32"/>
        </w:rPr>
        <w:t>4</w:t>
      </w:r>
      <w:r w:rsidR="00417AD2">
        <w:rPr>
          <w:rFonts w:ascii="標楷體" w:eastAsia="標楷體" w:hAnsi="標楷體" w:hint="eastAsia"/>
          <w:sz w:val="32"/>
          <w:szCs w:val="32"/>
        </w:rPr>
        <w:t>樓</w:t>
      </w:r>
      <w:r w:rsidR="00227029" w:rsidRPr="00F23E3E">
        <w:rPr>
          <w:rFonts w:ascii="標楷體" w:eastAsia="標楷體" w:hAnsi="標楷體" w:hint="eastAsia"/>
          <w:sz w:val="32"/>
          <w:szCs w:val="32"/>
        </w:rPr>
        <w:t>會議室</w:t>
      </w:r>
    </w:p>
    <w:p w:rsidR="00F53F83" w:rsidRPr="00F23E3E" w:rsidRDefault="00F53F83" w:rsidP="00417AD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23E3E">
        <w:rPr>
          <w:rFonts w:ascii="標楷體" w:eastAsia="標楷體" w:hAnsi="標楷體" w:hint="eastAsia"/>
          <w:b/>
          <w:sz w:val="32"/>
          <w:szCs w:val="32"/>
        </w:rPr>
        <w:t>報名網址：</w:t>
      </w:r>
      <w:r w:rsidR="005C2651" w:rsidRPr="00F23E3E">
        <w:rPr>
          <w:rFonts w:ascii="標楷體" w:eastAsia="標楷體" w:hAnsi="標楷體"/>
          <w:sz w:val="32"/>
          <w:szCs w:val="32"/>
        </w:rPr>
        <w:fldChar w:fldCharType="begin"/>
      </w:r>
      <w:r w:rsidR="00F5791E" w:rsidRPr="00F23E3E">
        <w:rPr>
          <w:rFonts w:ascii="標楷體" w:eastAsia="標楷體" w:hAnsi="標楷體"/>
          <w:sz w:val="32"/>
          <w:szCs w:val="32"/>
        </w:rPr>
        <w:instrText>HYPERLINK "https://goo.gl/jVGBjw"</w:instrText>
      </w:r>
      <w:r w:rsidR="005C2651" w:rsidRPr="00F23E3E">
        <w:rPr>
          <w:rFonts w:ascii="標楷體" w:eastAsia="標楷體" w:hAnsi="標楷體"/>
          <w:sz w:val="32"/>
          <w:szCs w:val="32"/>
        </w:rPr>
        <w:fldChar w:fldCharType="separate"/>
      </w:r>
      <w:r w:rsidR="0077273D" w:rsidRPr="00F23E3E">
        <w:rPr>
          <w:rStyle w:val="a5"/>
          <w:rFonts w:ascii="標楷體" w:eastAsia="標楷體" w:hAnsi="標楷體"/>
          <w:sz w:val="32"/>
          <w:szCs w:val="32"/>
        </w:rPr>
        <w:t>https://goo.gl/jVGBjw</w:t>
      </w:r>
      <w:r w:rsidR="005C2651" w:rsidRPr="00F23E3E">
        <w:rPr>
          <w:rFonts w:ascii="標楷體" w:eastAsia="標楷體" w:hAnsi="標楷體"/>
          <w:sz w:val="32"/>
          <w:szCs w:val="32"/>
        </w:rPr>
        <w:fldChar w:fldCharType="end"/>
      </w:r>
      <w:r w:rsidR="0077273D" w:rsidRPr="00F23E3E">
        <w:rPr>
          <w:rFonts w:ascii="標楷體" w:eastAsia="標楷體" w:hAnsi="標楷體" w:hint="eastAsia"/>
          <w:color w:val="444444"/>
          <w:sz w:val="32"/>
          <w:szCs w:val="32"/>
        </w:rPr>
        <w:t xml:space="preserve"> </w:t>
      </w:r>
    </w:p>
    <w:p w:rsidR="00F53F83" w:rsidRPr="00F23E3E" w:rsidRDefault="00F53F83" w:rsidP="00417AD2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23E3E">
        <w:rPr>
          <w:rFonts w:ascii="標楷體" w:eastAsia="標楷體" w:hAnsi="標楷體" w:hint="eastAsia"/>
          <w:b/>
          <w:sz w:val="32"/>
          <w:szCs w:val="32"/>
        </w:rPr>
        <w:t>研討會議程：</w:t>
      </w:r>
    </w:p>
    <w:tbl>
      <w:tblPr>
        <w:tblStyle w:val="4-51"/>
        <w:tblW w:w="0" w:type="auto"/>
        <w:tblLook w:val="04A0"/>
      </w:tblPr>
      <w:tblGrid>
        <w:gridCol w:w="1980"/>
        <w:gridCol w:w="4124"/>
        <w:gridCol w:w="2395"/>
      </w:tblGrid>
      <w:tr w:rsidR="001C2568" w:rsidRPr="00F23E3E" w:rsidTr="00417AD2">
        <w:trPr>
          <w:cnfStyle w:val="100000000000"/>
          <w:trHeight w:val="703"/>
        </w:trPr>
        <w:tc>
          <w:tcPr>
            <w:cnfStyle w:val="001000000000"/>
            <w:tcW w:w="1973" w:type="dxa"/>
          </w:tcPr>
          <w:p w:rsidR="001C2568" w:rsidRPr="00417AD2" w:rsidRDefault="001C2568" w:rsidP="00417AD2">
            <w:pPr>
              <w:spacing w:line="500" w:lineRule="exact"/>
              <w:jc w:val="center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417AD2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時間</w:t>
            </w:r>
          </w:p>
        </w:tc>
        <w:tc>
          <w:tcPr>
            <w:tcW w:w="4124" w:type="dxa"/>
          </w:tcPr>
          <w:p w:rsidR="001C2568" w:rsidRPr="00417AD2" w:rsidRDefault="001C2568" w:rsidP="00417AD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417AD2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議程</w:t>
            </w:r>
          </w:p>
        </w:tc>
        <w:tc>
          <w:tcPr>
            <w:tcW w:w="2395" w:type="dxa"/>
          </w:tcPr>
          <w:p w:rsidR="001C2568" w:rsidRPr="00417AD2" w:rsidRDefault="001C2568" w:rsidP="00417AD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417AD2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主持人</w:t>
            </w:r>
          </w:p>
        </w:tc>
      </w:tr>
      <w:tr w:rsidR="001C2568" w:rsidRPr="00F23E3E" w:rsidTr="00417AD2">
        <w:trPr>
          <w:cnfStyle w:val="000000100000"/>
          <w:trHeight w:val="703"/>
        </w:trPr>
        <w:tc>
          <w:tcPr>
            <w:cnfStyle w:val="001000000000"/>
            <w:tcW w:w="1973" w:type="dxa"/>
          </w:tcPr>
          <w:p w:rsidR="001C2568" w:rsidRPr="00F23E3E" w:rsidRDefault="001C2568" w:rsidP="00417AD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sz w:val="32"/>
                <w:szCs w:val="32"/>
              </w:rPr>
              <w:t>13:30-14:00</w:t>
            </w:r>
          </w:p>
        </w:tc>
        <w:tc>
          <w:tcPr>
            <w:tcW w:w="4124" w:type="dxa"/>
          </w:tcPr>
          <w:p w:rsidR="001C2568" w:rsidRPr="00F23E3E" w:rsidRDefault="001C2568" w:rsidP="00417AD2">
            <w:pPr>
              <w:spacing w:line="500" w:lineRule="exact"/>
              <w:cnfStyle w:val="00000010000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b/>
                <w:sz w:val="32"/>
                <w:szCs w:val="32"/>
              </w:rPr>
              <w:t>報到/領取資料</w:t>
            </w:r>
          </w:p>
        </w:tc>
        <w:tc>
          <w:tcPr>
            <w:tcW w:w="2395" w:type="dxa"/>
          </w:tcPr>
          <w:p w:rsidR="001C2568" w:rsidRPr="00F23E3E" w:rsidRDefault="001C2568" w:rsidP="00417AD2">
            <w:pPr>
              <w:spacing w:line="500" w:lineRule="exact"/>
              <w:cnfStyle w:val="00000010000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0402" w:rsidRPr="00F23E3E" w:rsidTr="00417AD2">
        <w:trPr>
          <w:trHeight w:val="703"/>
        </w:trPr>
        <w:tc>
          <w:tcPr>
            <w:cnfStyle w:val="001000000000"/>
            <w:tcW w:w="1973" w:type="dxa"/>
          </w:tcPr>
          <w:p w:rsidR="002E0402" w:rsidRPr="00F23E3E" w:rsidRDefault="002E0402" w:rsidP="00417AD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sz w:val="32"/>
                <w:szCs w:val="32"/>
              </w:rPr>
              <w:t>14:00-14:10</w:t>
            </w:r>
          </w:p>
        </w:tc>
        <w:tc>
          <w:tcPr>
            <w:tcW w:w="4124" w:type="dxa"/>
          </w:tcPr>
          <w:p w:rsidR="002E0402" w:rsidRPr="00F23E3E" w:rsidRDefault="002E0402" w:rsidP="00417AD2">
            <w:pPr>
              <w:spacing w:line="500" w:lineRule="exact"/>
              <w:cnfStyle w:val="00000000000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b/>
                <w:sz w:val="32"/>
                <w:szCs w:val="32"/>
              </w:rPr>
              <w:t>長官致詞</w:t>
            </w:r>
          </w:p>
        </w:tc>
        <w:tc>
          <w:tcPr>
            <w:tcW w:w="2395" w:type="dxa"/>
          </w:tcPr>
          <w:p w:rsidR="002E0402" w:rsidRPr="00F23E3E" w:rsidRDefault="002E0402" w:rsidP="00417AD2">
            <w:pPr>
              <w:spacing w:line="500" w:lineRule="exact"/>
              <w:cnfStyle w:val="00000000000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2568" w:rsidRPr="00F23E3E" w:rsidTr="00417AD2">
        <w:trPr>
          <w:cnfStyle w:val="000000100000"/>
          <w:trHeight w:val="703"/>
        </w:trPr>
        <w:tc>
          <w:tcPr>
            <w:cnfStyle w:val="001000000000"/>
            <w:tcW w:w="1973" w:type="dxa"/>
          </w:tcPr>
          <w:p w:rsidR="001C2568" w:rsidRPr="00F23E3E" w:rsidRDefault="001C2568" w:rsidP="00417AD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sz w:val="32"/>
                <w:szCs w:val="32"/>
              </w:rPr>
              <w:t>14:</w:t>
            </w:r>
            <w:r w:rsidR="002E0402" w:rsidRPr="00F23E3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F23E3E">
              <w:rPr>
                <w:rFonts w:ascii="標楷體" w:eastAsia="標楷體" w:hAnsi="標楷體" w:hint="eastAsia"/>
                <w:sz w:val="32"/>
                <w:szCs w:val="32"/>
              </w:rPr>
              <w:t>0-1</w:t>
            </w:r>
            <w:r w:rsidR="00027B0C" w:rsidRPr="00F23E3E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F23E3E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027B0C" w:rsidRPr="00F23E3E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4124" w:type="dxa"/>
          </w:tcPr>
          <w:p w:rsidR="001C2568" w:rsidRPr="00F23E3E" w:rsidRDefault="00BE500C" w:rsidP="00417AD2">
            <w:pPr>
              <w:spacing w:line="500" w:lineRule="exact"/>
              <w:cnfStyle w:val="000000100000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spellStart"/>
            <w:r w:rsidRPr="00F23E3E">
              <w:rPr>
                <w:rFonts w:ascii="標楷體" w:eastAsia="標楷體" w:hAnsi="標楷體" w:hint="eastAsia"/>
                <w:b/>
                <w:sz w:val="32"/>
                <w:szCs w:val="32"/>
              </w:rPr>
              <w:t>Pickathon</w:t>
            </w:r>
            <w:proofErr w:type="spellEnd"/>
            <w:r w:rsidR="001C2568" w:rsidRPr="00F23E3E">
              <w:rPr>
                <w:rFonts w:ascii="標楷體" w:eastAsia="標楷體" w:hAnsi="標楷體" w:hint="eastAsia"/>
                <w:b/>
                <w:sz w:val="32"/>
                <w:szCs w:val="32"/>
              </w:rPr>
              <w:t>比賽說明</w:t>
            </w:r>
          </w:p>
        </w:tc>
        <w:tc>
          <w:tcPr>
            <w:tcW w:w="2395" w:type="dxa"/>
          </w:tcPr>
          <w:p w:rsidR="001C2568" w:rsidRPr="00F23E3E" w:rsidRDefault="001C2568" w:rsidP="00417AD2">
            <w:pPr>
              <w:spacing w:line="500" w:lineRule="exact"/>
              <w:cnfStyle w:val="00000010000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b/>
                <w:sz w:val="32"/>
                <w:szCs w:val="32"/>
              </w:rPr>
              <w:t>ITRI &amp; TAIROA</w:t>
            </w:r>
          </w:p>
        </w:tc>
      </w:tr>
      <w:tr w:rsidR="001C2568" w:rsidRPr="00F23E3E" w:rsidTr="00417AD2">
        <w:trPr>
          <w:trHeight w:val="1427"/>
        </w:trPr>
        <w:tc>
          <w:tcPr>
            <w:cnfStyle w:val="001000000000"/>
            <w:tcW w:w="1973" w:type="dxa"/>
          </w:tcPr>
          <w:p w:rsidR="001C2568" w:rsidRPr="00F23E3E" w:rsidRDefault="001C2568" w:rsidP="00417AD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027B0C" w:rsidRPr="00F23E3E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F23E3E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027B0C" w:rsidRPr="00F23E3E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F23E3E">
              <w:rPr>
                <w:rFonts w:ascii="標楷體" w:eastAsia="標楷體" w:hAnsi="標楷體" w:hint="eastAsia"/>
                <w:sz w:val="32"/>
                <w:szCs w:val="32"/>
              </w:rPr>
              <w:t>0-1</w:t>
            </w:r>
            <w:r w:rsidR="00027B0C" w:rsidRPr="00F23E3E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F23E3E">
              <w:rPr>
                <w:rFonts w:ascii="標楷體" w:eastAsia="標楷體" w:hAnsi="標楷體" w:hint="eastAsia"/>
                <w:sz w:val="32"/>
                <w:szCs w:val="32"/>
              </w:rPr>
              <w:t>:00</w:t>
            </w:r>
          </w:p>
        </w:tc>
        <w:tc>
          <w:tcPr>
            <w:tcW w:w="4124" w:type="dxa"/>
          </w:tcPr>
          <w:p w:rsidR="00417AD2" w:rsidRDefault="001C2568" w:rsidP="00417AD2">
            <w:pPr>
              <w:spacing w:line="500" w:lineRule="exact"/>
              <w:cnfStyle w:val="00000000000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b/>
                <w:sz w:val="32"/>
                <w:szCs w:val="32"/>
              </w:rPr>
              <w:t>教育型工業用機器人</w:t>
            </w:r>
          </w:p>
          <w:p w:rsidR="001C2568" w:rsidRPr="00F23E3E" w:rsidRDefault="004B078E" w:rsidP="00417AD2">
            <w:pPr>
              <w:spacing w:line="500" w:lineRule="exact"/>
              <w:cnfStyle w:val="00000000000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b/>
                <w:sz w:val="32"/>
                <w:szCs w:val="32"/>
              </w:rPr>
              <w:t>（相關細部功能介紹）</w:t>
            </w:r>
          </w:p>
        </w:tc>
        <w:tc>
          <w:tcPr>
            <w:tcW w:w="2395" w:type="dxa"/>
          </w:tcPr>
          <w:p w:rsidR="001C2568" w:rsidRPr="00F23E3E" w:rsidRDefault="001C2568" w:rsidP="00417AD2">
            <w:pPr>
              <w:spacing w:line="500" w:lineRule="exact"/>
              <w:cnfStyle w:val="00000000000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b/>
                <w:sz w:val="32"/>
                <w:szCs w:val="32"/>
              </w:rPr>
              <w:t>NEXCOM</w:t>
            </w:r>
          </w:p>
        </w:tc>
      </w:tr>
      <w:tr w:rsidR="00027B0C" w:rsidRPr="00F23E3E" w:rsidTr="00417AD2">
        <w:trPr>
          <w:cnfStyle w:val="000000100000"/>
          <w:trHeight w:val="703"/>
        </w:trPr>
        <w:tc>
          <w:tcPr>
            <w:cnfStyle w:val="001000000000"/>
            <w:tcW w:w="1973" w:type="dxa"/>
          </w:tcPr>
          <w:p w:rsidR="00027B0C" w:rsidRPr="00F23E3E" w:rsidRDefault="00027B0C" w:rsidP="00417AD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sz w:val="32"/>
                <w:szCs w:val="32"/>
              </w:rPr>
              <w:t>15:00-15:30</w:t>
            </w:r>
          </w:p>
        </w:tc>
        <w:tc>
          <w:tcPr>
            <w:tcW w:w="4124" w:type="dxa"/>
          </w:tcPr>
          <w:p w:rsidR="00027B0C" w:rsidRPr="00F23E3E" w:rsidRDefault="00027B0C" w:rsidP="00417AD2">
            <w:pPr>
              <w:spacing w:line="500" w:lineRule="exact"/>
              <w:cnfStyle w:val="00000010000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b/>
                <w:sz w:val="32"/>
                <w:szCs w:val="32"/>
              </w:rPr>
              <w:t>人工智慧開發者套件簡介</w:t>
            </w:r>
          </w:p>
        </w:tc>
        <w:tc>
          <w:tcPr>
            <w:tcW w:w="2395" w:type="dxa"/>
          </w:tcPr>
          <w:p w:rsidR="00027B0C" w:rsidRPr="00F23E3E" w:rsidRDefault="00027B0C" w:rsidP="00417AD2">
            <w:pPr>
              <w:spacing w:line="500" w:lineRule="exact"/>
              <w:cnfStyle w:val="00000010000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b/>
                <w:sz w:val="32"/>
                <w:szCs w:val="32"/>
              </w:rPr>
              <w:t>NVIDIA</w:t>
            </w:r>
          </w:p>
        </w:tc>
      </w:tr>
      <w:tr w:rsidR="00027B0C" w:rsidRPr="00F23E3E" w:rsidTr="00417AD2">
        <w:trPr>
          <w:trHeight w:val="703"/>
        </w:trPr>
        <w:tc>
          <w:tcPr>
            <w:cnfStyle w:val="001000000000"/>
            <w:tcW w:w="1973" w:type="dxa"/>
          </w:tcPr>
          <w:p w:rsidR="00027B0C" w:rsidRPr="00F23E3E" w:rsidRDefault="00027B0C" w:rsidP="00417AD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sz w:val="32"/>
                <w:szCs w:val="32"/>
              </w:rPr>
              <w:t>15:30-16:00</w:t>
            </w:r>
          </w:p>
        </w:tc>
        <w:tc>
          <w:tcPr>
            <w:tcW w:w="4124" w:type="dxa"/>
          </w:tcPr>
          <w:p w:rsidR="00027B0C" w:rsidRPr="00F23E3E" w:rsidRDefault="00027B0C" w:rsidP="00417AD2">
            <w:pPr>
              <w:spacing w:line="500" w:lineRule="exact"/>
              <w:cnfStyle w:val="00000000000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b/>
                <w:sz w:val="32"/>
                <w:szCs w:val="32"/>
              </w:rPr>
              <w:t>整合手臂與TX2 D</w:t>
            </w:r>
            <w:r w:rsidRPr="00F23E3E">
              <w:rPr>
                <w:rFonts w:ascii="標楷體" w:eastAsia="標楷體" w:hAnsi="標楷體"/>
                <w:b/>
                <w:sz w:val="32"/>
                <w:szCs w:val="32"/>
              </w:rPr>
              <w:t>emo</w:t>
            </w:r>
          </w:p>
        </w:tc>
        <w:tc>
          <w:tcPr>
            <w:tcW w:w="2395" w:type="dxa"/>
          </w:tcPr>
          <w:p w:rsidR="00027B0C" w:rsidRPr="00F23E3E" w:rsidRDefault="00027B0C" w:rsidP="00417AD2">
            <w:pPr>
              <w:spacing w:line="500" w:lineRule="exact"/>
              <w:cnfStyle w:val="00000000000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b/>
                <w:sz w:val="32"/>
                <w:szCs w:val="32"/>
              </w:rPr>
              <w:t>迪羅科技</w:t>
            </w:r>
          </w:p>
        </w:tc>
      </w:tr>
      <w:tr w:rsidR="001C2568" w:rsidRPr="00F23E3E" w:rsidTr="00417AD2">
        <w:trPr>
          <w:cnfStyle w:val="000000100000"/>
          <w:trHeight w:val="703"/>
        </w:trPr>
        <w:tc>
          <w:tcPr>
            <w:cnfStyle w:val="001000000000"/>
            <w:tcW w:w="1973" w:type="dxa"/>
          </w:tcPr>
          <w:p w:rsidR="001C2568" w:rsidRPr="00F23E3E" w:rsidRDefault="001C2568" w:rsidP="00417AD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sz w:val="32"/>
                <w:szCs w:val="32"/>
              </w:rPr>
              <w:t>16:00-16:30</w:t>
            </w:r>
          </w:p>
        </w:tc>
        <w:tc>
          <w:tcPr>
            <w:tcW w:w="4124" w:type="dxa"/>
          </w:tcPr>
          <w:p w:rsidR="001C2568" w:rsidRPr="00F23E3E" w:rsidRDefault="001C2568" w:rsidP="00417AD2">
            <w:pPr>
              <w:spacing w:line="500" w:lineRule="exact"/>
              <w:cnfStyle w:val="00000010000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3E3E">
              <w:rPr>
                <w:rFonts w:ascii="標楷體" w:eastAsia="標楷體" w:hAnsi="標楷體" w:hint="eastAsia"/>
                <w:b/>
                <w:sz w:val="32"/>
                <w:szCs w:val="32"/>
              </w:rPr>
              <w:t>Q &amp; A/茶點聯誼</w:t>
            </w:r>
          </w:p>
        </w:tc>
        <w:tc>
          <w:tcPr>
            <w:tcW w:w="2395" w:type="dxa"/>
          </w:tcPr>
          <w:p w:rsidR="001C2568" w:rsidRPr="00F23E3E" w:rsidRDefault="001C2568" w:rsidP="00417AD2">
            <w:pPr>
              <w:spacing w:line="500" w:lineRule="exact"/>
              <w:cnfStyle w:val="00000010000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457E3" w:rsidRPr="00F23E3E" w:rsidRDefault="00A457E3" w:rsidP="00417AD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A457E3" w:rsidRPr="00F23E3E" w:rsidSect="00417A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8E" w:rsidRDefault="00B40D8E" w:rsidP="002E0402">
      <w:r>
        <w:separator/>
      </w:r>
    </w:p>
  </w:endnote>
  <w:endnote w:type="continuationSeparator" w:id="0">
    <w:p w:rsidR="00B40D8E" w:rsidRDefault="00B40D8E" w:rsidP="002E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8E" w:rsidRDefault="00B40D8E" w:rsidP="002E0402">
      <w:r>
        <w:separator/>
      </w:r>
    </w:p>
  </w:footnote>
  <w:footnote w:type="continuationSeparator" w:id="0">
    <w:p w:rsidR="00B40D8E" w:rsidRDefault="00B40D8E" w:rsidP="002E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EED"/>
    <w:multiLevelType w:val="hybridMultilevel"/>
    <w:tmpl w:val="9D22B272"/>
    <w:lvl w:ilvl="0" w:tplc="77E62E7E">
      <w:start w:val="1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586"/>
    <w:rsid w:val="00027B0C"/>
    <w:rsid w:val="000631CB"/>
    <w:rsid w:val="000B3B88"/>
    <w:rsid w:val="000C3BDD"/>
    <w:rsid w:val="000D2C71"/>
    <w:rsid w:val="00196238"/>
    <w:rsid w:val="001C2568"/>
    <w:rsid w:val="002219D7"/>
    <w:rsid w:val="00227029"/>
    <w:rsid w:val="002E0402"/>
    <w:rsid w:val="003403D4"/>
    <w:rsid w:val="00351C1C"/>
    <w:rsid w:val="00372FF7"/>
    <w:rsid w:val="003C5765"/>
    <w:rsid w:val="0040584C"/>
    <w:rsid w:val="00417AD2"/>
    <w:rsid w:val="004B078E"/>
    <w:rsid w:val="004B2F19"/>
    <w:rsid w:val="004D488A"/>
    <w:rsid w:val="00546A59"/>
    <w:rsid w:val="005479D3"/>
    <w:rsid w:val="005C2651"/>
    <w:rsid w:val="005F087C"/>
    <w:rsid w:val="0065104F"/>
    <w:rsid w:val="00765F34"/>
    <w:rsid w:val="0077273D"/>
    <w:rsid w:val="007734EA"/>
    <w:rsid w:val="007C26F1"/>
    <w:rsid w:val="00833535"/>
    <w:rsid w:val="00852B04"/>
    <w:rsid w:val="008A2DDA"/>
    <w:rsid w:val="008C6AAF"/>
    <w:rsid w:val="00952FD6"/>
    <w:rsid w:val="0099437A"/>
    <w:rsid w:val="00A259D0"/>
    <w:rsid w:val="00A457E3"/>
    <w:rsid w:val="00B40D8E"/>
    <w:rsid w:val="00BE500C"/>
    <w:rsid w:val="00C25F88"/>
    <w:rsid w:val="00C50586"/>
    <w:rsid w:val="00DB3502"/>
    <w:rsid w:val="00DC760F"/>
    <w:rsid w:val="00DF7905"/>
    <w:rsid w:val="00E22563"/>
    <w:rsid w:val="00F2187F"/>
    <w:rsid w:val="00F23E3E"/>
    <w:rsid w:val="00F53F83"/>
    <w:rsid w:val="00F5791E"/>
    <w:rsid w:val="00F8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83"/>
    <w:pPr>
      <w:ind w:leftChars="200" w:left="480"/>
    </w:pPr>
  </w:style>
  <w:style w:type="table" w:styleId="a4">
    <w:name w:val="Table Grid"/>
    <w:basedOn w:val="a1"/>
    <w:uiPriority w:val="39"/>
    <w:rsid w:val="001C2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11">
    <w:name w:val="清單表格 4 - 輔色 11"/>
    <w:basedOn w:val="a1"/>
    <w:uiPriority w:val="49"/>
    <w:rsid w:val="00F2187F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F2187F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7EDCC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5">
    <w:name w:val="Hyperlink"/>
    <w:basedOn w:val="a0"/>
    <w:uiPriority w:val="99"/>
    <w:unhideWhenUsed/>
    <w:rsid w:val="007727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73D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2E0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04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0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040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510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Tairoa</dc:creator>
  <cp:lastModifiedBy>盧素璧</cp:lastModifiedBy>
  <cp:revision>2</cp:revision>
  <cp:lastPrinted>2017-12-21T00:59:00Z</cp:lastPrinted>
  <dcterms:created xsi:type="dcterms:W3CDTF">2017-12-21T01:01:00Z</dcterms:created>
  <dcterms:modified xsi:type="dcterms:W3CDTF">2017-12-21T01:01:00Z</dcterms:modified>
</cp:coreProperties>
</file>